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марта 1992 г. N 160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ВЫПЛАТЫ ДЕНЕЖНОЙ КОМПЕНСАЦИИ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ПРЕДОСТАВЛЕНИИ ЛЬГОТ ЛИЦАМ, РЕАБИЛИТИРОВАННЫМ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СООТВЕТСТВИИ С ЗАКОНОМ РОССИЙСКОЙ ФЕДЕРАЦИИ "О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РЕАБИЛИТАЦИИ ЖЕРТВ ПОЛИТИЧЕСКИХ РЕПРЕССИЙ"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18.07.1994 </w:t>
      </w:r>
      <w:hyperlink r:id="rId4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 xml:space="preserve">, от 21.12.2000 </w:t>
      </w:r>
      <w:hyperlink r:id="rId5" w:history="1">
        <w:r>
          <w:rPr>
            <w:rFonts w:ascii="Calibri" w:hAnsi="Calibri" w:cs="Calibri"/>
            <w:color w:val="0000FF"/>
          </w:rPr>
          <w:t>N 999</w:t>
        </w:r>
      </w:hyperlink>
      <w:r>
        <w:rPr>
          <w:rFonts w:ascii="Calibri" w:hAnsi="Calibri" w:cs="Calibri"/>
        </w:rPr>
        <w:t>,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04.08.2005 </w:t>
      </w:r>
      <w:hyperlink r:id="rId6" w:history="1">
        <w:r>
          <w:rPr>
            <w:rFonts w:ascii="Calibri" w:hAnsi="Calibri" w:cs="Calibri"/>
            <w:color w:val="0000FF"/>
          </w:rPr>
          <w:t>N 489</w:t>
        </w:r>
      </w:hyperlink>
      <w:r>
        <w:rPr>
          <w:rFonts w:ascii="Calibri" w:hAnsi="Calibri" w:cs="Calibri"/>
        </w:rPr>
        <w:t xml:space="preserve">, от 31.08.2007 </w:t>
      </w:r>
      <w:hyperlink r:id="rId7" w:history="1">
        <w:r>
          <w:rPr>
            <w:rFonts w:ascii="Calibri" w:hAnsi="Calibri" w:cs="Calibri"/>
            <w:color w:val="0000FF"/>
          </w:rPr>
          <w:t>N 551</w:t>
        </w:r>
      </w:hyperlink>
      <w:r>
        <w:rPr>
          <w:rFonts w:ascii="Calibri" w:hAnsi="Calibri" w:cs="Calibri"/>
        </w:rPr>
        <w:t>,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27.01.2009 </w:t>
      </w:r>
      <w:hyperlink r:id="rId8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 xml:space="preserve">, от 21.05.2012 </w:t>
      </w:r>
      <w:hyperlink r:id="rId9" w:history="1">
        <w:r>
          <w:rPr>
            <w:rFonts w:ascii="Calibri" w:hAnsi="Calibri" w:cs="Calibri"/>
            <w:color w:val="0000FF"/>
          </w:rPr>
          <w:t>N 496</w:t>
        </w:r>
      </w:hyperlink>
      <w:r>
        <w:rPr>
          <w:rFonts w:ascii="Calibri" w:hAnsi="Calibri" w:cs="Calibri"/>
        </w:rPr>
        <w:t>,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10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реабилитации жертв политических репрессий" Правительство Российской Федерации постановляет: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31.08.2007 N 551)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выплаты денежной компенсации лицам, реабилитированным в соответствии с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реабилитации жертв политических репрессий".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31.08.2007 N 551)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31.08.2007 N 551.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Министерству финансов Российской Федерации предусматривать с 1992 года в федеральном бюджете необходимые средства на выплату указанной денежной компенсации.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31.08.2007 N 551)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2 - 4. Утратили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04.08.2005 N 489.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Г.БУРБУЛИС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Утверждено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марта 1992 г. N 160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ВЫПЛАТЫ ДЕНЕЖНОЙ КОМПЕНСАЦИИ ЛИЦАМ,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РЕАБИЛИТИРОВАННЫМ В СООТВЕТСТВИИ С ЗАКОНОМ РОССИЙСКОЙ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"О РЕАБИЛИТАЦИИ ЖЕРТВ ПОЛИТИЧЕСКИХ РЕПРЕССИЙ"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18.07.1994 </w:t>
      </w:r>
      <w:hyperlink r:id="rId18" w:history="1">
        <w:r>
          <w:rPr>
            <w:rFonts w:ascii="Calibri" w:hAnsi="Calibri" w:cs="Calibri"/>
            <w:color w:val="0000FF"/>
          </w:rPr>
          <w:t>N 847</w:t>
        </w:r>
      </w:hyperlink>
      <w:r>
        <w:rPr>
          <w:rFonts w:ascii="Calibri" w:hAnsi="Calibri" w:cs="Calibri"/>
        </w:rPr>
        <w:t xml:space="preserve">, от 21.12.2000 </w:t>
      </w:r>
      <w:hyperlink r:id="rId19" w:history="1">
        <w:r>
          <w:rPr>
            <w:rFonts w:ascii="Calibri" w:hAnsi="Calibri" w:cs="Calibri"/>
            <w:color w:val="0000FF"/>
          </w:rPr>
          <w:t>N 999</w:t>
        </w:r>
      </w:hyperlink>
      <w:r>
        <w:rPr>
          <w:rFonts w:ascii="Calibri" w:hAnsi="Calibri" w:cs="Calibri"/>
        </w:rPr>
        <w:t>,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04.08.2005 </w:t>
      </w:r>
      <w:hyperlink r:id="rId20" w:history="1">
        <w:r>
          <w:rPr>
            <w:rFonts w:ascii="Calibri" w:hAnsi="Calibri" w:cs="Calibri"/>
            <w:color w:val="0000FF"/>
          </w:rPr>
          <w:t>N 489</w:t>
        </w:r>
      </w:hyperlink>
      <w:r>
        <w:rPr>
          <w:rFonts w:ascii="Calibri" w:hAnsi="Calibri" w:cs="Calibri"/>
        </w:rPr>
        <w:t xml:space="preserve">, от 31.08.2007 </w:t>
      </w:r>
      <w:hyperlink r:id="rId21" w:history="1">
        <w:r>
          <w:rPr>
            <w:rFonts w:ascii="Calibri" w:hAnsi="Calibri" w:cs="Calibri"/>
            <w:color w:val="0000FF"/>
          </w:rPr>
          <w:t>N 551</w:t>
        </w:r>
      </w:hyperlink>
      <w:r>
        <w:rPr>
          <w:rFonts w:ascii="Calibri" w:hAnsi="Calibri" w:cs="Calibri"/>
        </w:rPr>
        <w:t>,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27.01.2009 </w:t>
      </w:r>
      <w:hyperlink r:id="rId22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 xml:space="preserve">, от 21.05.2012 </w:t>
      </w:r>
      <w:hyperlink r:id="rId23" w:history="1">
        <w:r>
          <w:rPr>
            <w:rFonts w:ascii="Calibri" w:hAnsi="Calibri" w:cs="Calibri"/>
            <w:color w:val="0000FF"/>
          </w:rPr>
          <w:t>N 496</w:t>
        </w:r>
      </w:hyperlink>
      <w:r>
        <w:rPr>
          <w:rFonts w:ascii="Calibri" w:hAnsi="Calibri" w:cs="Calibri"/>
        </w:rPr>
        <w:t>,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24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реабилитации жертв политических репрессий" &lt;*&gt; лицам, подвергшимся репрессиям в виде лишения свободы, помещения на принудительное лечение в психиатрические лечебные учреждения и реабилитированным в установленном порядке, выплачивается денежная компенсация.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18.07.1994 N 847)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В дальнейшем именуется - Закон.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Лица, имеющие право на денежную компенсацию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 xml:space="preserve">1. Право на денежную компенсацию, предусмотренную </w:t>
      </w:r>
      <w:hyperlink r:id="rId27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Закона, имеют: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Федерации, граждане государств - бывших республик СССР, другие иностранные граждане, лица без гражданства, подвергшиеся политическим репрессиям в виде лишения свободы или помещения на принудительное лечение в психиатрические лечебные учреждения на территории Российской Федерации с 25 октября (7 ноября) 1917 г. и реабилитированные в соответствии с Законом правоохранительными органами на территории Российской Федерации;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постоянно проживающие на территории Российской Федерации, подвергшиеся политическим репрессиям в виде лишения свободы или помещения на принудительное лечение в психиатрические лечебные учреждения на территории государств - бывших республик СССР, а также подвергшиеся указанным репрессиям по решениям советских судебных органов либо военных трибуналов и внесудебных органов, действовавших за пределами СССР, и реабилитированные компетентными органами этих государств (если решение о реабилитации не противоречит законодательству Российской Федерации и при условии, что аналогичная компенсация не была ими получена от данных государств) либо государственными органами бывшего СССР.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18.07.1994 N 847)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 xml:space="preserve">2. Наравне с гражданами, указанными в </w:t>
      </w:r>
      <w:hyperlink w:anchor="Par59" w:history="1">
        <w:r>
          <w:rPr>
            <w:rFonts w:ascii="Calibri" w:hAnsi="Calibri" w:cs="Calibri"/>
            <w:color w:val="0000FF"/>
          </w:rPr>
          <w:t>пункте 1,</w:t>
        </w:r>
      </w:hyperlink>
      <w:r>
        <w:rPr>
          <w:rFonts w:ascii="Calibri" w:hAnsi="Calibri" w:cs="Calibri"/>
        </w:rPr>
        <w:t xml:space="preserve"> право на денежную компенсацию имеют лица, репрессированные по политическим мотивам на территории Российской Федерации и реабилитированные в установленном порядке до принятия Закона.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Наследникам лиц, указанных в </w:t>
      </w:r>
      <w:hyperlink w:anchor="Par5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2,</w:t>
        </w:r>
      </w:hyperlink>
      <w:r>
        <w:rPr>
          <w:rFonts w:ascii="Calibri" w:hAnsi="Calibri" w:cs="Calibri"/>
        </w:rPr>
        <w:t xml:space="preserve"> выплата компенсации не производится, кроме случаев, когда компенсация была начислена, но не получена реабилитированным.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Порядок обращения за денежной компенсацией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14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начислении денежной компенсации (по форме согласно приложению) лицами, указанными в </w:t>
      </w:r>
      <w:hyperlink w:anchor="Par5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2,</w:t>
        </w:r>
      </w:hyperlink>
      <w:r>
        <w:rPr>
          <w:rFonts w:ascii="Calibri" w:hAnsi="Calibri" w:cs="Calibri"/>
        </w:rPr>
        <w:t xml:space="preserve"> подается в органы социальной защиты населения в форме документа на бумажном носителе либо в форме электронного документа в соответствии с требованиями </w:t>
      </w:r>
      <w:hyperlink r:id="rId29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в следующем порядке: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31.08.2007 </w:t>
      </w:r>
      <w:hyperlink r:id="rId30" w:history="1">
        <w:r>
          <w:rPr>
            <w:rFonts w:ascii="Calibri" w:hAnsi="Calibri" w:cs="Calibri"/>
            <w:color w:val="0000FF"/>
          </w:rPr>
          <w:t>N 551</w:t>
        </w:r>
      </w:hyperlink>
      <w:r>
        <w:rPr>
          <w:rFonts w:ascii="Calibri" w:hAnsi="Calibri" w:cs="Calibri"/>
        </w:rPr>
        <w:t xml:space="preserve">, от 21.05.2012 </w:t>
      </w:r>
      <w:hyperlink r:id="rId31" w:history="1">
        <w:r>
          <w:rPr>
            <w:rFonts w:ascii="Calibri" w:hAnsi="Calibri" w:cs="Calibri"/>
            <w:color w:val="0000FF"/>
          </w:rPr>
          <w:t>N 496</w:t>
        </w:r>
      </w:hyperlink>
      <w:r>
        <w:rPr>
          <w:rFonts w:ascii="Calibri" w:hAnsi="Calibri" w:cs="Calibri"/>
        </w:rPr>
        <w:t>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Сноска исключена.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31.08.2007 N 551.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постоянно проживающими в Российской Федерации - в органы социальной защиты населения по месту жительства;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проживающими за пределами Российской Федерации - в органы социальной защиты населения по последнему месту жительства в Российской Федерации до применения репрессии, а </w:t>
      </w:r>
      <w:r>
        <w:rPr>
          <w:rFonts w:ascii="Calibri" w:hAnsi="Calibri" w:cs="Calibri"/>
        </w:rPr>
        <w:lastRenderedPageBreak/>
        <w:t>в случаях, когда место жительства определить невозможно, - по месту применения репрессии.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18.07.1994 N 847)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подтверждения права на компенсацию заявителем представляются справка (или ее дубликат) о реабилитации и справка (или ее дубликат) о времени нахождения в местах лишения свободы, выдаваемая органами внутренних дел или справка (или ее дубликат) о времени нахождения на принудительном лечении в психиатрических лечебных учреждениях, выдаваемая этими учреждениями. Вместе с подлинниками (или дубликатами) справок представляются также и их копии, которые заверяются органом социальной защиты населения, принявшем документы. Лица, проживающие за пределами Российской Федерации, могут направлять в органы социальной защиты населения заявления (заполненные на русском языке) и справки (или копии справок) через организации связи. Подписи указанных лиц удостоверяются, а копии их справок заверяются в установленном порядке расположенными в стране постоянного проживания дипломатическими представительствами и консульскими учреждениями Российской Федерации за границей либо нотариусом на территории Российской Федерации.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31.08.2007 N 551)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реабилитации, выданные в государствах - бывших республиках СССР или государственными органами бывшего СССР, имеют силу на территории Российской Федерации.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случаях, когда решение о реабилитации вынесено государствами - бывшими республиками СССР в отношении лиц, обвинявшихся в совершении преступлений, перечисленных в </w:t>
      </w:r>
      <w:hyperlink r:id="rId35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Закона, заключение о непротиворечии этого решения о реабилитации законодательству Российской Федерации дает Генеральная прокуратура Российской Федерации по запросу органа социальной защиты населения, направляемому через Министерство труда и социальной защиты Российской Федерации.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31.08.2007 </w:t>
      </w:r>
      <w:hyperlink r:id="rId36" w:history="1">
        <w:r>
          <w:rPr>
            <w:rFonts w:ascii="Calibri" w:hAnsi="Calibri" w:cs="Calibri"/>
            <w:color w:val="0000FF"/>
          </w:rPr>
          <w:t>N 551</w:t>
        </w:r>
      </w:hyperlink>
      <w:r>
        <w:rPr>
          <w:rFonts w:ascii="Calibri" w:hAnsi="Calibri" w:cs="Calibri"/>
        </w:rPr>
        <w:t xml:space="preserve">, от 27.01.2009 </w:t>
      </w:r>
      <w:hyperlink r:id="rId37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 xml:space="preserve">, от 25.03.2013 </w:t>
      </w:r>
      <w:hyperlink r:id="rId38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репрессированные за пределами Российской Федерации и реабилитированные компетентными органами государств - бывших республик СССР и постоянно проживающие на территории России, для подтверждения своего права на компенсацию в соответствии со </w:t>
      </w:r>
      <w:hyperlink r:id="rId39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 представляют также документ о том, что они не получили аналогичную денежную компенсацию от государств - бывших республик СССР.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18.07.1994 N 847)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Лица, получившие компенсацию в соответствии с </w:t>
      </w:r>
      <w:hyperlink r:id="rId4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Президиума Верховного Совета СССР от 18 мая 1981 г. "О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обязанностей", представляют справку финансовых органов о размере выплаченной компенсации.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 социальной защиты населения, принявший </w:t>
      </w:r>
      <w:hyperlink w:anchor="Par14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начислении компенсации, выдает </w:t>
      </w:r>
      <w:hyperlink w:anchor="Par166" w:history="1">
        <w:r>
          <w:rPr>
            <w:rFonts w:ascii="Calibri" w:hAnsi="Calibri" w:cs="Calibri"/>
            <w:color w:val="0000FF"/>
          </w:rPr>
          <w:t>расписку</w:t>
        </w:r>
      </w:hyperlink>
      <w:r>
        <w:rPr>
          <w:rFonts w:ascii="Calibri" w:hAnsi="Calibri" w:cs="Calibri"/>
        </w:rPr>
        <w:t xml:space="preserve"> в приеме заявления и приложенных к нему документов. Лицам, проживающим за пределами Российской Федерации, указанная расписка направляется через организации связи. Лицам, подавшим заявление в форме электронного документа, расписка направляется в форме электронного документа по адресу электронной почты, указанному заявителем, либо с использованием федеральной государственной информационной системы "Единый портал государственных и муниципальных услуг (функций)". Расписка может быть направлена в письменной форме по почтовому адресу, указанному заявителем.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31.08.2007 </w:t>
      </w:r>
      <w:hyperlink r:id="rId42" w:history="1">
        <w:r>
          <w:rPr>
            <w:rFonts w:ascii="Calibri" w:hAnsi="Calibri" w:cs="Calibri"/>
            <w:color w:val="0000FF"/>
          </w:rPr>
          <w:t>N 551</w:t>
        </w:r>
      </w:hyperlink>
      <w:r>
        <w:rPr>
          <w:rFonts w:ascii="Calibri" w:hAnsi="Calibri" w:cs="Calibri"/>
        </w:rPr>
        <w:t xml:space="preserve">, от 21.05.2012 </w:t>
      </w:r>
      <w:hyperlink r:id="rId43" w:history="1">
        <w:r>
          <w:rPr>
            <w:rFonts w:ascii="Calibri" w:hAnsi="Calibri" w:cs="Calibri"/>
            <w:color w:val="0000FF"/>
          </w:rPr>
          <w:t>N 496</w:t>
        </w:r>
      </w:hyperlink>
      <w:r>
        <w:rPr>
          <w:rFonts w:ascii="Calibri" w:hAnsi="Calibri" w:cs="Calibri"/>
        </w:rPr>
        <w:t>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органах социальной защиты населения учет и регистрация обращений ведется в специальном журнале.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После начисления компенсации органы социальной защиты населения ставят на оборотной стороне справки (или ее дубликата) о реабилитации штамп и возвращают ее заявителю.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Порядок оформления и начисления компенсации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Назначение компенсации производится в течение 10 дней со дня приема </w:t>
      </w:r>
      <w:hyperlink w:anchor="Par146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со </w:t>
      </w:r>
      <w:r>
        <w:rPr>
          <w:rFonts w:ascii="Calibri" w:hAnsi="Calibri" w:cs="Calibri"/>
        </w:rPr>
        <w:lastRenderedPageBreak/>
        <w:t>всеми необходимыми документами.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 социальной защиты населения определяет сумму компенсации из расчета 75 рублей за каждый месяц лишения свободы или пребывания в психиатрических лечебных учреждениях, но не более 10000 рублей.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21.12.2000 N 999)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Денежная компенсация за неполный месяц определяется пропорционально числу дней лишения свободы в данном месяце из расчета 75 рублей за полный месяц.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21.12.2000 N 999)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третий - четвертый утратили силу. - </w:t>
      </w:r>
      <w:hyperlink r:id="rId4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21.12.2000 N 999.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изменении в централизованном порядке </w:t>
      </w:r>
      <w:hyperlink r:id="rId47" w:history="1">
        <w:r>
          <w:rPr>
            <w:rFonts w:ascii="Calibri" w:hAnsi="Calibri" w:cs="Calibri"/>
            <w:color w:val="0000FF"/>
          </w:rPr>
          <w:t>минимального размера оплаты труда</w:t>
        </w:r>
      </w:hyperlink>
      <w:r>
        <w:rPr>
          <w:rFonts w:ascii="Calibri" w:hAnsi="Calibri" w:cs="Calibri"/>
        </w:rPr>
        <w:t xml:space="preserve"> выплаченная сумма компенсации не пересматривается.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18.07.1994 N 847)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Проживающим за пределами Российской Федерации начисление компенсации производится органами социальной защиты населения по последнему месту жительства репрессированного в Российской Федерации до применения репрессии, а в случаях, когда место жительства определить невозможно, - по месту применения репрессий.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или перерасчет размеров компенсации лицам, получившим ее в государствах - бывших республиках СССР, не производятся.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18.07.1994 N 847)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>Порядок выплаты компенсации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Выплата компенсации на территории Российской Федерации производится единовременно в рублях. Перевод суммы компенсации за пределы Российской Федерации осуществляется в иностранной валюте по курсу рубля, установленному Центральным банком Российской Федерации на день совершения операции.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31.08.2007 N 551)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Выплата компенсации осуществляется через организации связи или путем перевода суммы компенсации на указанный в заявлении счет в банке или другом финансово-кредитном учреждении по поручениям органов социальной защиты населения.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31.08.2007 N 551)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Выплата денежной компенсации лицам пенсионного возраста и инвалидам при необходимости может быть произведена по решению органа социальной защиты населения в первоочередном порядке.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смерти реабилитированного начисленная, но не полученная им сумма компенсации выплачивается единовременно наследникам при представлении ими свидетельства о праве на наследство.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18.07.1994 N 847)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Выплата компенсации лицам, указанным в </w:t>
      </w:r>
      <w:hyperlink w:anchor="Par59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63" w:history="1">
        <w:r>
          <w:rPr>
            <w:rFonts w:ascii="Calibri" w:hAnsi="Calibri" w:cs="Calibri"/>
            <w:color w:val="0000FF"/>
          </w:rPr>
          <w:t>2,</w:t>
        </w:r>
      </w:hyperlink>
      <w:r>
        <w:rPr>
          <w:rFonts w:ascii="Calibri" w:hAnsi="Calibri" w:cs="Calibri"/>
        </w:rPr>
        <w:t xml:space="preserve"> осуществляется: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постоянно проживающим в Российской Федерации - органами социальной защиты населения по месту жительства;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проживающим за пределами Российской Федерации - органами социальной защиты населения по последнему месту жительства в Российской Федерации до применения репрессии, а в случаях, когда место жительства определить невозможно, - по месту применения репрессий.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18.07.1994 N 847)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7"/>
      <w:bookmarkEnd w:id="9"/>
      <w:r>
        <w:rPr>
          <w:rFonts w:ascii="Calibri" w:hAnsi="Calibri" w:cs="Calibri"/>
        </w:rPr>
        <w:t>Порядок финансирования расходов на выплату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денежной компенсации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Финансирование расходных обязательств Российской Федерации по выплате денежных компенсаций, предусмотренных </w:t>
      </w:r>
      <w:hyperlink r:id="rId54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Закона Российской Федерации "О реабилитации жертв политических репрессий", осуществляется за счет средств федерального бюджета в порядке, установленном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15 ноября 2004 г. N 635 </w:t>
      </w:r>
      <w:r>
        <w:rPr>
          <w:rFonts w:ascii="Calibri" w:hAnsi="Calibri" w:cs="Calibri"/>
        </w:rPr>
        <w:lastRenderedPageBreak/>
        <w:t>"Об утверждении Правил финансирования расходных обязательств Российской Федерации по выплате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имущество" (Собрание законодательства Российской Федерации, 2004, N 47, ст. 4656).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04.08.2005 N 489)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27"/>
      <w:bookmarkEnd w:id="10"/>
      <w:r>
        <w:rPr>
          <w:rFonts w:ascii="Calibri" w:hAnsi="Calibri" w:cs="Calibri"/>
        </w:rPr>
        <w:t>Приложение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выплаты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денежной компенсации лицам,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реабилитированным в соответствии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Законом Российской Федерации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реабилитации жертв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политических репрессий"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31.08.2007 N 551)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 ЗАЯВЛЕНИЯ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4E15" w:rsidRDefault="00BF4E15">
      <w:pPr>
        <w:pStyle w:val="ConsPlusNonformat"/>
        <w:jc w:val="both"/>
      </w:pPr>
      <w:r>
        <w:t xml:space="preserve">    В ____________________________________________________________</w:t>
      </w:r>
    </w:p>
    <w:p w:rsidR="00BF4E15" w:rsidRDefault="00BF4E15">
      <w:pPr>
        <w:pStyle w:val="ConsPlusNonformat"/>
        <w:jc w:val="both"/>
      </w:pPr>
      <w:r>
        <w:t xml:space="preserve">                   (орган социальной защиты населения)</w:t>
      </w:r>
    </w:p>
    <w:p w:rsidR="00BF4E15" w:rsidRDefault="00BF4E15">
      <w:pPr>
        <w:pStyle w:val="ConsPlusNonformat"/>
        <w:jc w:val="both"/>
      </w:pPr>
      <w:r>
        <w:t>от ______________________________________________________________,</w:t>
      </w:r>
    </w:p>
    <w:p w:rsidR="00BF4E15" w:rsidRDefault="00BF4E15">
      <w:pPr>
        <w:pStyle w:val="ConsPlusNonformat"/>
        <w:jc w:val="both"/>
      </w:pPr>
      <w:r>
        <w:t xml:space="preserve">                        (ф.и.о. заявителя)</w:t>
      </w:r>
    </w:p>
    <w:p w:rsidR="00BF4E15" w:rsidRDefault="00BF4E15">
      <w:pPr>
        <w:pStyle w:val="ConsPlusNonformat"/>
        <w:jc w:val="both"/>
      </w:pPr>
      <w:r>
        <w:t>проживающего(ей) _________________________________________________</w:t>
      </w:r>
    </w:p>
    <w:p w:rsidR="00BF4E15" w:rsidRDefault="00BF4E15">
      <w:pPr>
        <w:pStyle w:val="ConsPlusNonformat"/>
        <w:jc w:val="both"/>
      </w:pPr>
    </w:p>
    <w:p w:rsidR="00BF4E15" w:rsidRDefault="00BF4E15">
      <w:pPr>
        <w:pStyle w:val="ConsPlusNonformat"/>
        <w:jc w:val="both"/>
      </w:pPr>
      <w:bookmarkStart w:id="11" w:name="Par146"/>
      <w:bookmarkEnd w:id="11"/>
      <w:r>
        <w:t xml:space="preserve">                            ЗАЯВЛЕНИЕ</w:t>
      </w:r>
    </w:p>
    <w:p w:rsidR="00BF4E15" w:rsidRDefault="00BF4E15">
      <w:pPr>
        <w:pStyle w:val="ConsPlusNonformat"/>
        <w:jc w:val="both"/>
      </w:pPr>
    </w:p>
    <w:p w:rsidR="00BF4E15" w:rsidRDefault="00BF4E15">
      <w:pPr>
        <w:pStyle w:val="ConsPlusNonformat"/>
        <w:jc w:val="both"/>
      </w:pPr>
      <w:r>
        <w:t xml:space="preserve">    Прошу  начислить  и  выплатить  компенсацию  в соответствии со</w:t>
      </w:r>
    </w:p>
    <w:p w:rsidR="00BF4E15" w:rsidRDefault="00BF4E15">
      <w:pPr>
        <w:pStyle w:val="ConsPlusNonformat"/>
        <w:jc w:val="both"/>
      </w:pPr>
      <w:hyperlink r:id="rId58" w:history="1">
        <w:r>
          <w:rPr>
            <w:color w:val="0000FF"/>
          </w:rPr>
          <w:t>статьей  15</w:t>
        </w:r>
      </w:hyperlink>
      <w:r>
        <w:t xml:space="preserve">  Закона  Российской  Федерации  "О  реабилитации жертв</w:t>
      </w:r>
    </w:p>
    <w:p w:rsidR="00BF4E15" w:rsidRDefault="00BF4E15">
      <w:pPr>
        <w:pStyle w:val="ConsPlusNonformat"/>
        <w:jc w:val="both"/>
      </w:pPr>
      <w:r>
        <w:t>политических репрессий".</w:t>
      </w:r>
    </w:p>
    <w:p w:rsidR="00BF4E15" w:rsidRDefault="00BF4E15">
      <w:pPr>
        <w:pStyle w:val="ConsPlusNonformat"/>
        <w:jc w:val="both"/>
      </w:pPr>
      <w:r>
        <w:t xml:space="preserve">    Банковские   реквизиты   (указываются   при  желании  получить</w:t>
      </w:r>
    </w:p>
    <w:p w:rsidR="00BF4E15" w:rsidRDefault="00BF4E15">
      <w:pPr>
        <w:pStyle w:val="ConsPlusNonformat"/>
        <w:jc w:val="both"/>
      </w:pPr>
      <w:r>
        <w:t>компенсацию  путем  перевода  ее  суммы на счет в банке или другом</w:t>
      </w:r>
    </w:p>
    <w:p w:rsidR="00BF4E15" w:rsidRDefault="00BF4E15">
      <w:pPr>
        <w:pStyle w:val="ConsPlusNonformat"/>
        <w:jc w:val="both"/>
      </w:pPr>
      <w:r>
        <w:t>финансово-кредитном  учреждении. При переводе суммы компенсации за</w:t>
      </w:r>
    </w:p>
    <w:p w:rsidR="00BF4E15" w:rsidRDefault="00BF4E15">
      <w:pPr>
        <w:pStyle w:val="ConsPlusNonformat"/>
        <w:jc w:val="both"/>
      </w:pPr>
      <w:r>
        <w:t>пределы  Российской  Федерации банковские реквизиты указываются на</w:t>
      </w:r>
    </w:p>
    <w:p w:rsidR="00BF4E15" w:rsidRDefault="00BF4E15">
      <w:pPr>
        <w:pStyle w:val="ConsPlusNonformat"/>
        <w:jc w:val="both"/>
      </w:pPr>
      <w:r>
        <w:t>иностранном языке):</w:t>
      </w:r>
    </w:p>
    <w:p w:rsidR="00BF4E15" w:rsidRDefault="00BF4E15">
      <w:pPr>
        <w:pStyle w:val="ConsPlusNonformat"/>
        <w:jc w:val="both"/>
      </w:pPr>
      <w:r>
        <w:t xml:space="preserve">    название, адрес и код банка __________________________________</w:t>
      </w:r>
    </w:p>
    <w:p w:rsidR="00BF4E15" w:rsidRDefault="00BF4E15">
      <w:pPr>
        <w:pStyle w:val="ConsPlusNonformat"/>
        <w:jc w:val="both"/>
      </w:pPr>
      <w:r>
        <w:t xml:space="preserve">    банк-корреспондент этого банка (если есть) ___________________</w:t>
      </w:r>
    </w:p>
    <w:p w:rsidR="00BF4E15" w:rsidRDefault="00BF4E15">
      <w:pPr>
        <w:pStyle w:val="ConsPlusNonformat"/>
        <w:jc w:val="both"/>
      </w:pPr>
      <w:r>
        <w:t xml:space="preserve">    номер личного счета __________________________________________</w:t>
      </w:r>
    </w:p>
    <w:p w:rsidR="00BF4E15" w:rsidRDefault="00BF4E15">
      <w:pPr>
        <w:pStyle w:val="ConsPlusNonformat"/>
        <w:jc w:val="both"/>
      </w:pPr>
    </w:p>
    <w:p w:rsidR="00BF4E15" w:rsidRDefault="00BF4E15">
      <w:pPr>
        <w:pStyle w:val="ConsPlusNonformat"/>
        <w:jc w:val="both"/>
      </w:pPr>
      <w:r>
        <w:t xml:space="preserve">    Приложение: __________________________________________________</w:t>
      </w:r>
    </w:p>
    <w:p w:rsidR="00BF4E15" w:rsidRDefault="00BF4E15">
      <w:pPr>
        <w:pStyle w:val="ConsPlusNonformat"/>
        <w:jc w:val="both"/>
      </w:pPr>
      <w:r>
        <w:t xml:space="preserve">                __________________________________________________</w:t>
      </w:r>
    </w:p>
    <w:p w:rsidR="00BF4E15" w:rsidRDefault="00BF4E15">
      <w:pPr>
        <w:pStyle w:val="ConsPlusNonformat"/>
        <w:jc w:val="both"/>
      </w:pPr>
      <w:r>
        <w:t xml:space="preserve">                __________________________________________________</w:t>
      </w:r>
    </w:p>
    <w:p w:rsidR="00BF4E15" w:rsidRDefault="00BF4E15">
      <w:pPr>
        <w:pStyle w:val="ConsPlusNonformat"/>
        <w:jc w:val="both"/>
      </w:pPr>
    </w:p>
    <w:p w:rsidR="00BF4E15" w:rsidRDefault="00BF4E15">
      <w:pPr>
        <w:pStyle w:val="ConsPlusNonformat"/>
        <w:jc w:val="both"/>
      </w:pPr>
      <w:r>
        <w:t>Дата _______________ Подпись ____________</w:t>
      </w:r>
    </w:p>
    <w:p w:rsidR="00BF4E15" w:rsidRDefault="00BF4E15">
      <w:pPr>
        <w:pStyle w:val="ConsPlusNonformat"/>
        <w:jc w:val="both"/>
      </w:pPr>
    </w:p>
    <w:p w:rsidR="00BF4E15" w:rsidRDefault="00BF4E15">
      <w:pPr>
        <w:pStyle w:val="ConsPlusNonformat"/>
        <w:jc w:val="both"/>
      </w:pPr>
      <w:bookmarkStart w:id="12" w:name="Par166"/>
      <w:bookmarkEnd w:id="12"/>
      <w:r>
        <w:t xml:space="preserve">                             РАСПИСКА</w:t>
      </w:r>
    </w:p>
    <w:p w:rsidR="00BF4E15" w:rsidRDefault="00BF4E15">
      <w:pPr>
        <w:pStyle w:val="ConsPlusNonformat"/>
        <w:jc w:val="both"/>
      </w:pPr>
    </w:p>
    <w:p w:rsidR="00BF4E15" w:rsidRDefault="00BF4E15">
      <w:pPr>
        <w:pStyle w:val="ConsPlusNonformat"/>
        <w:jc w:val="both"/>
      </w:pPr>
      <w:r>
        <w:t>Заявление и другие документы гр. _________________________ принял.</w:t>
      </w:r>
    </w:p>
    <w:p w:rsidR="00BF4E15" w:rsidRDefault="00BF4E15">
      <w:pPr>
        <w:pStyle w:val="ConsPlusNonformat"/>
        <w:jc w:val="both"/>
      </w:pPr>
    </w:p>
    <w:p w:rsidR="00BF4E15" w:rsidRDefault="00BF4E15">
      <w:pPr>
        <w:pStyle w:val="ConsPlusNonformat"/>
        <w:jc w:val="both"/>
      </w:pPr>
      <w:r>
        <w:t>N ______________________              _________________</w:t>
      </w:r>
    </w:p>
    <w:p w:rsidR="00BF4E15" w:rsidRDefault="00BF4E15">
      <w:pPr>
        <w:pStyle w:val="ConsPlusNonformat"/>
        <w:jc w:val="both"/>
      </w:pPr>
      <w:r>
        <w:t xml:space="preserve">  (рег. номер заявления)                   (дата)</w:t>
      </w:r>
    </w:p>
    <w:p w:rsidR="00BF4E15" w:rsidRDefault="00BF4E15">
      <w:pPr>
        <w:pStyle w:val="ConsPlusNonformat"/>
        <w:jc w:val="both"/>
      </w:pPr>
    </w:p>
    <w:p w:rsidR="00BF4E15" w:rsidRDefault="00BF4E15">
      <w:pPr>
        <w:pStyle w:val="ConsPlusNonformat"/>
        <w:jc w:val="both"/>
      </w:pPr>
      <w:r>
        <w:t xml:space="preserve">                            ___________________________</w:t>
      </w:r>
    </w:p>
    <w:p w:rsidR="00BF4E15" w:rsidRDefault="00BF4E15">
      <w:pPr>
        <w:pStyle w:val="ConsPlusNonformat"/>
        <w:jc w:val="both"/>
      </w:pPr>
      <w:r>
        <w:lastRenderedPageBreak/>
        <w:t xml:space="preserve">                               (подпись инспектора)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78"/>
      <w:bookmarkEnd w:id="13"/>
      <w:r>
        <w:rPr>
          <w:rFonts w:ascii="Calibri" w:hAnsi="Calibri" w:cs="Calibri"/>
        </w:rPr>
        <w:t>Утвержден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марта 1992 г. N 160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БЛАНКА СВИДЕТЕЛЬСТВА, ВЫДАВАЕМОГО ЛИЦАМ,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ИМЕЮЩИМ ПРАВО НА ЛЬГОТЫ, УСТАНОВЛЕННЫЕ СТАТЬЕЙ 16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ЗАКОНА РСФСР "О РЕАБИЛИТАЦИИ ЖЕРТВ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ПОЛИТИЧЕСКИХ РЕПРЕССИЙ"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5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04.08.2005 N 489.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193"/>
      <w:bookmarkEnd w:id="14"/>
      <w:r>
        <w:rPr>
          <w:rFonts w:ascii="Calibri" w:hAnsi="Calibri" w:cs="Calibri"/>
        </w:rPr>
        <w:t>Утверждены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марта 1992 г. N 160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 И ТЕХНИЧЕСКИЕ УСЛОВИЯ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ИЗГОТОВЛЕНИЕ СВИДЕТЕЛЬСТВА, ВЫДАВАЕМОГО ЛИЦАМ,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ИМЕЮЩИМ ПРАВО НА ЛЬГОТЫ, УСТАНОВЛЕННЫЕ СТАТЬЕЙ 16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ЗАКОНА РСФСР "О РЕАБИЛИТАЦИИ ЖЕРТВ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ПОЛИТИЧЕСКИХ РЕПРЕССИЙ"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04.08.2005 N 489.</w:t>
      </w: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15" w:rsidRDefault="00BF4E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3D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4E15"/>
    <w:rsid w:val="000824C6"/>
    <w:rsid w:val="004254D8"/>
    <w:rsid w:val="00B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882D5EC47243221AE1F2A2B63729CBB1F401F9E2E874C5BC492C1A0Cq8xBC" TargetMode="External"/><Relationship Id="rId18" Type="http://schemas.openxmlformats.org/officeDocument/2006/relationships/hyperlink" Target="consultantplus://offline/ref=97882D5EC47243221AE1F2A2B63729CBB4F701F4E0B823C7ED1C221F04DB22738200C2DF4D52qBx9C" TargetMode="External"/><Relationship Id="rId26" Type="http://schemas.openxmlformats.org/officeDocument/2006/relationships/hyperlink" Target="consultantplus://offline/ref=97882D5EC47243221AE1F2A2B63729CBB4F701F4E0B823C7ED1C221F04DB22738200C2DF4D52qBxAC" TargetMode="External"/><Relationship Id="rId39" Type="http://schemas.openxmlformats.org/officeDocument/2006/relationships/hyperlink" Target="consultantplus://offline/ref=97882D5EC47243221AE1F2A2B63729CBB1F401F9E2E874C5BC492C1A0C8B6A63CC45CFDE4D52BC24q0xAC" TargetMode="External"/><Relationship Id="rId21" Type="http://schemas.openxmlformats.org/officeDocument/2006/relationships/hyperlink" Target="consultantplus://offline/ref=97882D5EC47243221AE1F2A2B63729CBB7F60BFFECE529CFB41020180B843574CB0CC3DF4D52BDq2x5C" TargetMode="External"/><Relationship Id="rId34" Type="http://schemas.openxmlformats.org/officeDocument/2006/relationships/hyperlink" Target="consultantplus://offline/ref=97882D5EC47243221AE1F2A2B63729CBB7F60BFFECE529CFB41020180B843574CB0CC3DF4D52BEq2x3C" TargetMode="External"/><Relationship Id="rId42" Type="http://schemas.openxmlformats.org/officeDocument/2006/relationships/hyperlink" Target="consultantplus://offline/ref=97882D5EC47243221AE1F2A2B63729CBB7F60BFFECE529CFB41020180B843574CB0CC3DF4D52BEq2x1C" TargetMode="External"/><Relationship Id="rId47" Type="http://schemas.openxmlformats.org/officeDocument/2006/relationships/hyperlink" Target="consultantplus://offline/ref=97882D5EC47243221AE1F2A2B63729CBB1F302F5E2E529CFB4102018q0xBC" TargetMode="External"/><Relationship Id="rId50" Type="http://schemas.openxmlformats.org/officeDocument/2006/relationships/hyperlink" Target="consultantplus://offline/ref=97882D5EC47243221AE1F2A2B63729CBB7F60BFFECE529CFB41020180B843574CB0CC3DF4D52BEq2x0C" TargetMode="External"/><Relationship Id="rId55" Type="http://schemas.openxmlformats.org/officeDocument/2006/relationships/hyperlink" Target="consultantplus://offline/ref=97882D5EC47243221AE1F2A2B63729CBB1F60AF9EFEB74C5BC492C1A0Cq8xBC" TargetMode="External"/><Relationship Id="rId7" Type="http://schemas.openxmlformats.org/officeDocument/2006/relationships/hyperlink" Target="consultantplus://offline/ref=97882D5EC47243221AE1F2A2B63729CBB7F60BFFECE529CFB41020180B843574CB0CC3DF4D52BCq2x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882D5EC47243221AE1F2A2B63729CBB7F60BFFECE529CFB41020180B843574CB0CC3DF4D52BDq2x6C" TargetMode="External"/><Relationship Id="rId20" Type="http://schemas.openxmlformats.org/officeDocument/2006/relationships/hyperlink" Target="consultantplus://offline/ref=97882D5EC47243221AE1F2A2B63729CBB1F002FFE8EB74C5BC492C1A0C8B6A63CC45CFDE4D52BC22q0xAC" TargetMode="External"/><Relationship Id="rId29" Type="http://schemas.openxmlformats.org/officeDocument/2006/relationships/hyperlink" Target="consultantplus://offline/ref=97882D5EC47243221AE1F2A2B63729CBB1F705F9EDE674C5BC492C1A0C8B6A63CC45CFDE4D52BC23q0xAC" TargetMode="External"/><Relationship Id="rId41" Type="http://schemas.openxmlformats.org/officeDocument/2006/relationships/hyperlink" Target="consultantplus://offline/ref=97882D5EC47243221AE1F2A2B63729CBB4F005F8E0B823C7ED1C22q1xFC" TargetMode="External"/><Relationship Id="rId54" Type="http://schemas.openxmlformats.org/officeDocument/2006/relationships/hyperlink" Target="consultantplus://offline/ref=97882D5EC47243221AE1F2A2B63729CBB1F401F9E2E874C5BC492C1A0C8B6A63CC45CFDE4D52BC24q0xAC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882D5EC47243221AE1F2A2B63729CBB1F002FFE8EB74C5BC492C1A0C8B6A63CC45CFDE4D52BC22q0xAC" TargetMode="External"/><Relationship Id="rId11" Type="http://schemas.openxmlformats.org/officeDocument/2006/relationships/hyperlink" Target="consultantplus://offline/ref=97882D5EC47243221AE1F2A2B63729CBB1F401F9E2E874C5BC492C1A0C8B6A63CC45CFDEq4x4C" TargetMode="External"/><Relationship Id="rId24" Type="http://schemas.openxmlformats.org/officeDocument/2006/relationships/hyperlink" Target="consultantplus://offline/ref=97882D5EC47243221AE1F2A2B63729CBB1F00AF8E8E674C5BC492C1A0C8B6A63CC45CFDE4D52BC22q0xFC" TargetMode="External"/><Relationship Id="rId32" Type="http://schemas.openxmlformats.org/officeDocument/2006/relationships/hyperlink" Target="consultantplus://offline/ref=97882D5EC47243221AE1F2A2B63729CBB7F60BFFECE529CFB41020180B843574CB0CC3DF4D52BDq2xBC" TargetMode="External"/><Relationship Id="rId37" Type="http://schemas.openxmlformats.org/officeDocument/2006/relationships/hyperlink" Target="consultantplus://offline/ref=97882D5EC47243221AE1F2A2B63729CBB8F201FFE9E529CFB41020180B843574CB0CC3DF4D52BCq2x6C" TargetMode="External"/><Relationship Id="rId40" Type="http://schemas.openxmlformats.org/officeDocument/2006/relationships/hyperlink" Target="consultantplus://offline/ref=97882D5EC47243221AE1F2A2B63729CBB4F701F4E0B823C7ED1C221F04DB22738200C2DF4D53qBx8C" TargetMode="External"/><Relationship Id="rId45" Type="http://schemas.openxmlformats.org/officeDocument/2006/relationships/hyperlink" Target="consultantplus://offline/ref=97882D5EC47243221AE1F2A2B63729CBB1F002FFEFEF74C5BC492C1A0C8B6A63CC45CFDE4D52BC22q0x9C" TargetMode="External"/><Relationship Id="rId53" Type="http://schemas.openxmlformats.org/officeDocument/2006/relationships/hyperlink" Target="consultantplus://offline/ref=97882D5EC47243221AE1F2A2B63729CBB4F701F4E0B823C7ED1C221F04DB22738200C2DF4D51qBxFC" TargetMode="External"/><Relationship Id="rId58" Type="http://schemas.openxmlformats.org/officeDocument/2006/relationships/hyperlink" Target="consultantplus://offline/ref=97882D5EC47243221AE1F2A2B63729CBB1F401F9E2E874C5BC492C1A0C8B6A63CC45CFDE4D52BC24q0xAC" TargetMode="External"/><Relationship Id="rId5" Type="http://schemas.openxmlformats.org/officeDocument/2006/relationships/hyperlink" Target="consultantplus://offline/ref=97882D5EC47243221AE1F2A2B63729CBB1F002FFEFEF74C5BC492C1A0C8B6A63CC45CFDE4D52BC22q0xCC" TargetMode="External"/><Relationship Id="rId15" Type="http://schemas.openxmlformats.org/officeDocument/2006/relationships/hyperlink" Target="consultantplus://offline/ref=97882D5EC47243221AE1F2A2B63729CBB7F60BFFECE529CFB41020180B843574CB0CC3DF4D52BDq2x7C" TargetMode="External"/><Relationship Id="rId23" Type="http://schemas.openxmlformats.org/officeDocument/2006/relationships/hyperlink" Target="consultantplus://offline/ref=97882D5EC47243221AE1F2A2B63729CBB1F503FDEDEA74C5BC492C1A0C8B6A63CC45CFDE4D52BC23q0x6C" TargetMode="External"/><Relationship Id="rId28" Type="http://schemas.openxmlformats.org/officeDocument/2006/relationships/hyperlink" Target="consultantplus://offline/ref=97882D5EC47243221AE1F2A2B63729CBB4F701F4E0B823C7ED1C221F04DB22738200C2DF4D52qBx4C" TargetMode="External"/><Relationship Id="rId36" Type="http://schemas.openxmlformats.org/officeDocument/2006/relationships/hyperlink" Target="consultantplus://offline/ref=97882D5EC47243221AE1F2A2B63729CBB7F60BFFECE529CFB41020180B843574CB0CC3DF4D52BEq2x2C" TargetMode="External"/><Relationship Id="rId49" Type="http://schemas.openxmlformats.org/officeDocument/2006/relationships/hyperlink" Target="consultantplus://offline/ref=97882D5EC47243221AE1F2A2B63729CBB4F701F4E0B823C7ED1C221F04DB22738200C2DF4D50qBx9C" TargetMode="External"/><Relationship Id="rId57" Type="http://schemas.openxmlformats.org/officeDocument/2006/relationships/hyperlink" Target="consultantplus://offline/ref=97882D5EC47243221AE1F2A2B63729CBB7F60BFFECE529CFB41020180B843574CB0CC3DF4D52BEq2x5C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97882D5EC47243221AE1F2A2B63729CBB1F00AF8E8E674C5BC492C1A0C8B6A63CC45CFDE4D52BC22q0xFC" TargetMode="External"/><Relationship Id="rId19" Type="http://schemas.openxmlformats.org/officeDocument/2006/relationships/hyperlink" Target="consultantplus://offline/ref=97882D5EC47243221AE1F2A2B63729CBB1F002FFEFEF74C5BC492C1A0C8B6A63CC45CFDE4D52BC22q0xCC" TargetMode="External"/><Relationship Id="rId31" Type="http://schemas.openxmlformats.org/officeDocument/2006/relationships/hyperlink" Target="consultantplus://offline/ref=97882D5EC47243221AE1F2A2B63729CBB1F503FDEDEA74C5BC492C1A0C8B6A63CC45CFDE4D52BC22q0xFC" TargetMode="External"/><Relationship Id="rId44" Type="http://schemas.openxmlformats.org/officeDocument/2006/relationships/hyperlink" Target="consultantplus://offline/ref=97882D5EC47243221AE1F2A2B63729CBB1F002FFEFEF74C5BC492C1A0C8B6A63CC45CFDE4D52BC22q0xBC" TargetMode="External"/><Relationship Id="rId52" Type="http://schemas.openxmlformats.org/officeDocument/2006/relationships/hyperlink" Target="consultantplus://offline/ref=97882D5EC47243221AE1F2A2B63729CBB4F701F4E0B823C7ED1C221F04DB22738200C2DF4D51qBxDC" TargetMode="External"/><Relationship Id="rId60" Type="http://schemas.openxmlformats.org/officeDocument/2006/relationships/hyperlink" Target="consultantplus://offline/ref=97882D5EC47243221AE1F2A2B63729CBB1F002FFE8EB74C5BC492C1A0C8B6A63CC45CFDE4D52BC21q0xBC" TargetMode="External"/><Relationship Id="rId4" Type="http://schemas.openxmlformats.org/officeDocument/2006/relationships/hyperlink" Target="consultantplus://offline/ref=97882D5EC47243221AE1F2A2B63729CBB4F701F4E0B823C7ED1C221F04DB22738200C2DF4D52qBx9C" TargetMode="External"/><Relationship Id="rId9" Type="http://schemas.openxmlformats.org/officeDocument/2006/relationships/hyperlink" Target="consultantplus://offline/ref=97882D5EC47243221AE1F2A2B63729CBB1F503FDEDEA74C5BC492C1A0C8B6A63CC45CFDE4D52BC23q0x6C" TargetMode="External"/><Relationship Id="rId14" Type="http://schemas.openxmlformats.org/officeDocument/2006/relationships/hyperlink" Target="consultantplus://offline/ref=97882D5EC47243221AE1F2A2B63729CBB7F60BFFECE529CFB41020180B843574CB0CC3DF4D52BDq2x0C" TargetMode="External"/><Relationship Id="rId22" Type="http://schemas.openxmlformats.org/officeDocument/2006/relationships/hyperlink" Target="consultantplus://offline/ref=97882D5EC47243221AE1F2A2B63729CBB8F201FFE9E529CFB41020180B843574CB0CC3DF4D52BCq2x6C" TargetMode="External"/><Relationship Id="rId27" Type="http://schemas.openxmlformats.org/officeDocument/2006/relationships/hyperlink" Target="consultantplus://offline/ref=97882D5EC47243221AE1F2A2B63729CBB1F401F9E2E874C5BC492C1A0C8B6A63CC45CFDE4D52BC24q0xAC" TargetMode="External"/><Relationship Id="rId30" Type="http://schemas.openxmlformats.org/officeDocument/2006/relationships/hyperlink" Target="consultantplus://offline/ref=97882D5EC47243221AE1F2A2B63729CBB7F60BFFECE529CFB41020180B843574CB0CC3DF4D52BDq2xBC" TargetMode="External"/><Relationship Id="rId35" Type="http://schemas.openxmlformats.org/officeDocument/2006/relationships/hyperlink" Target="consultantplus://offline/ref=97882D5EC47243221AE1F2A2B63729CBB1F401F9E2E874C5BC492C1A0C8B6A63CC45CFDE4D52BC21q0x7C" TargetMode="External"/><Relationship Id="rId43" Type="http://schemas.openxmlformats.org/officeDocument/2006/relationships/hyperlink" Target="consultantplus://offline/ref=97882D5EC47243221AE1F2A2B63729CBB1F503FDEDEA74C5BC492C1A0C8B6A63CC45CFDE4D52BC22q0xEC" TargetMode="External"/><Relationship Id="rId48" Type="http://schemas.openxmlformats.org/officeDocument/2006/relationships/hyperlink" Target="consultantplus://offline/ref=97882D5EC47243221AE1F2A2B63729CBB4F701F4E0B823C7ED1C221F04DB22738200C2DF4D53qBx5C" TargetMode="External"/><Relationship Id="rId56" Type="http://schemas.openxmlformats.org/officeDocument/2006/relationships/hyperlink" Target="consultantplus://offline/ref=97882D5EC47243221AE1F2A2B63729CBB1F002FFE8EB74C5BC492C1A0C8B6A63CC45CFDE4D52BC22q0x9C" TargetMode="External"/><Relationship Id="rId8" Type="http://schemas.openxmlformats.org/officeDocument/2006/relationships/hyperlink" Target="consultantplus://offline/ref=97882D5EC47243221AE1F2A2B63729CBB8F201FFE9E529CFB41020180B843574CB0CC3DF4D52BCq2x6C" TargetMode="External"/><Relationship Id="rId51" Type="http://schemas.openxmlformats.org/officeDocument/2006/relationships/hyperlink" Target="consultantplus://offline/ref=97882D5EC47243221AE1F2A2B63729CBB7F60BFFECE529CFB41020180B843574CB0CC3DF4D52BEq2x6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882D5EC47243221AE1F2A2B63729CBB7F60BFFECE529CFB41020180B843574CB0CC3DF4D52BDq2x3C" TargetMode="External"/><Relationship Id="rId17" Type="http://schemas.openxmlformats.org/officeDocument/2006/relationships/hyperlink" Target="consultantplus://offline/ref=97882D5EC47243221AE1F2A2B63729CBB1F002FFE8EB74C5BC492C1A0C8B6A63CC45CFDE4D52BC21q0xBC" TargetMode="External"/><Relationship Id="rId25" Type="http://schemas.openxmlformats.org/officeDocument/2006/relationships/hyperlink" Target="consultantplus://offline/ref=97882D5EC47243221AE1F2A2B63729CBB1F401F9E2E874C5BC492C1A0C8B6A63CC45CFDE4D52BC24q0xAC" TargetMode="External"/><Relationship Id="rId33" Type="http://schemas.openxmlformats.org/officeDocument/2006/relationships/hyperlink" Target="consultantplus://offline/ref=97882D5EC47243221AE1F2A2B63729CBB4F701F4E0B823C7ED1C221F04DB22738200C2DF4D53qBxEC" TargetMode="External"/><Relationship Id="rId38" Type="http://schemas.openxmlformats.org/officeDocument/2006/relationships/hyperlink" Target="consultantplus://offline/ref=97882D5EC47243221AE1F2A2B63729CBB1F00AF8E8E674C5BC492C1A0C8B6A63CC45CFDE4D52BC22q0xFC" TargetMode="External"/><Relationship Id="rId46" Type="http://schemas.openxmlformats.org/officeDocument/2006/relationships/hyperlink" Target="consultantplus://offline/ref=97882D5EC47243221AE1F2A2B63729CBB1F002FFEFEF74C5BC492C1A0C8B6A63CC45CFDE4D52BC22q0x8C" TargetMode="External"/><Relationship Id="rId59" Type="http://schemas.openxmlformats.org/officeDocument/2006/relationships/hyperlink" Target="consultantplus://offline/ref=97882D5EC47243221AE1F2A2B63729CBB1F002FFE8EB74C5BC492C1A0C8B6A63CC45CFDE4D52BC21q0x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3400</Words>
  <Characters>19382</Characters>
  <Application>Microsoft Office Word</Application>
  <DocSecurity>0</DocSecurity>
  <Lines>161</Lines>
  <Paragraphs>45</Paragraphs>
  <ScaleCrop>false</ScaleCrop>
  <Company>DG Win&amp;Soft</Company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2015-01-19T02:49:00Z</dcterms:created>
  <dcterms:modified xsi:type="dcterms:W3CDTF">2015-01-19T02:50:00Z</dcterms:modified>
</cp:coreProperties>
</file>